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1"/>
        <w:spacing w:after="0" w:afterAutospacing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ПОЯСНИТЕЛЬНАЯ ЗАПИСКА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pStyle w:val="831"/>
        <w:spacing w:after="0" w:afterAutospacing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к проекту постановления Правительства Республики Хакасия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pStyle w:val="837"/>
        <w:widowControl/>
        <w:tabs>
          <w:tab w:val="left" w:pos="1134" w:leader="none"/>
        </w:tabs>
        <w:spacing w:after="0" w:afterAutospacing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sz w:val="26"/>
          <w:szCs w:val="26"/>
          <w:lang w:eastAsia="en-US"/>
        </w:rPr>
        <w:t xml:space="preserve">«</w:t>
      </w:r>
      <w:r>
        <w:rPr>
          <w:rFonts w:ascii="Times New Roman" w:hAnsi="Times New Roman" w:eastAsia="Times New Roman" w:cs="Times New Roman"/>
          <w:b w:val="0"/>
          <w:sz w:val="26"/>
          <w:szCs w:val="26"/>
          <w:lang w:eastAsia="en-US"/>
        </w:rPr>
        <w:t xml:space="preserve">Об утверждении Порядка предоставления субсидии </w:t>
      </w:r>
      <w:r>
        <w:rPr>
          <w:rFonts w:ascii="Times New Roman" w:hAnsi="Times New Roman" w:eastAsia="Times New Roman" w:cs="Times New Roman"/>
          <w:b w:val="0"/>
          <w:sz w:val="26"/>
          <w:szCs w:val="26"/>
          <w:lang w:eastAsia="en-US"/>
        </w:rPr>
        <w:t xml:space="preserve">субъектам предпринимательства, созданным участниками специальной военной операции»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31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pStyle w:val="838"/>
        <w:spacing w:before="0" w:beforeAutospacing="0"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1. 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Предмет правового регулирования: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38"/>
        <w:spacing w:before="0" w:beforeAutospacing="0"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настоящий проект постановления Правительства Республики Хакасия разработан в целях реализации Бюджетного кодекса Российской Федерации, Федерального закона от 24.07.2007 № 209-ФЗ «О развитии малого и среднего предпринимательства в Российской Федерации»,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поста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новления Правительства Республики Хакасия от 04.09.2023 № 679 «Об утверждении Порядка разработки, реализации и мониторинга государственных программ Республики Хакасия </w:t>
        <w:br/>
        <w:t xml:space="preserve">и признании утратившими силу отдельных постановлений Правительства Республики Хакасия»,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постановления Правительства Республики Хакасия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br/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от 23.04.2013 № 221 «Об утверждении Порядка разработки, утверждения, реализации и оценки эффективности государственных программ Республики Хакасия» и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постановления 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равительства Республики Хакасия от 01.11.2016 № 530 «Об утверждении государственной программы Республики Хакасия «Экономическое развитие и повышение инвестиционной привлекательности Республики Хакасия» (с последующими изменениями) (далее – Постановление). 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38"/>
        <w:spacing w:before="0" w:beforeAutospacing="0"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2. 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Обоснование необходимости принятия правового акта: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38"/>
        <w:spacing w:before="0" w:beforeAutospacing="0" w:after="0" w:afterAutospacing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Проект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постановления разработан в целях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предоставления и распределения субсидии источником финансового обеспечения которой являются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средства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</w:r>
      <w:r>
        <w:rPr>
          <w:rFonts w:ascii="Times New Roman" w:hAnsi="Times New Roman" w:eastAsia="Times New Roman" w:cs="Times New Roman"/>
          <w:spacing w:val="2"/>
          <w:sz w:val="26"/>
          <w:szCs w:val="26"/>
        </w:rPr>
        <w:t xml:space="preserve">из республиканского бюджета Республики Хакасия на предоставление грантов</w:t>
        <w:br/>
        <w:t xml:space="preserve">в форме субсидий субъектам предпринимательства, созданным участниками специальной военной операции.</w:t>
      </w:r>
      <w:r>
        <w:rPr>
          <w:rFonts w:ascii="Times New Roman" w:hAnsi="Times New Roman" w:cs="Times New Roman"/>
          <w:spacing w:val="2"/>
          <w:sz w:val="26"/>
          <w:szCs w:val="26"/>
        </w:rPr>
      </w:r>
      <w:r>
        <w:rPr>
          <w:rFonts w:ascii="Times New Roman" w:hAnsi="Times New Roman" w:cs="Times New Roman"/>
          <w:spacing w:val="2"/>
          <w:sz w:val="26"/>
          <w:szCs w:val="26"/>
        </w:rPr>
      </w:r>
    </w:p>
    <w:p>
      <w:pPr>
        <w:pStyle w:val="831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Согласно абзацу 9 пункта 3.5 Порядка разработки, реализации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и мониторинга государственных программ Республики Хакасия, утвержденного постановлением Правительства Республики Хакасия от 04.09.2023 № 679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«Об утверждении Порядка разработки, реализации и мониторинга государственных программ Республики Хакасия и признании утратившими силу отдельных постановлений Правительства Республики Хакасия», паспорта государственной программы Республики Хакасия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«Экономическое развитие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и повышение инвестиционной привлекательности 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еспублики Хакасия», утвержденной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постановлением Правительства Республики Хакасия от 01.11.2016 № 530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и соответствующих структурных элементов, в том числе планы их реализации признаются утратившими силу.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31"/>
        <w:spacing w:after="0" w:afterAutospacing="0" w:line="240" w:lineRule="auto"/>
        <w:ind w:left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3. 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Характеристика основных положений проекта постановления: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38"/>
        <w:spacing w:before="0" w:beforeAutospacing="0"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Проект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ом постановления предлагается утвердить прилагаемый Порядок предоставления субсидий из республиканского бюджета Республики Хакасия субъектам предпринимательства, созданным участниками специальной военной операции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31"/>
        <w:spacing w:after="0" w:afterAutospacing="0" w:line="240" w:lineRule="auto"/>
        <w:ind w:lef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4. 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Оценка эффективности и достаточности предлагаемых решений: 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39"/>
        <w:widowControl w:val="off"/>
        <w:spacing w:after="0" w:afterAutospacing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Принятие проекта постановления является достаточным</w:t>
      </w:r>
      <w:r>
        <w:rPr>
          <w:rFonts w:ascii="Times New Roman" w:hAnsi="Times New Roman" w:eastAsia="Times New Roman" w:cs="Times New Roman"/>
        </w:rPr>
        <w:t xml:space="preserve"> и эффективным </w:t>
      </w:r>
      <w:r>
        <w:rPr>
          <w:rFonts w:ascii="Times New Roman" w:hAnsi="Times New Roman" w:eastAsia="Times New Roman" w:cs="Times New Roman"/>
          <w:color w:val="000000"/>
          <w:lang w:eastAsia="en-US"/>
        </w:rPr>
        <w:t xml:space="preserve">решением. Других вариантов решения нет.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pStyle w:val="831"/>
        <w:tabs>
          <w:tab w:val="left" w:pos="1134" w:leader="none"/>
        </w:tabs>
        <w:spacing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5. 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Прогноз социально-экономических и иных последствий реализации проекта постановления: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31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реализация данного проекта постановления не повлечет негативных социально-экономических последствий.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31"/>
        <w:tabs>
          <w:tab w:val="left" w:pos="1134" w:leader="none"/>
        </w:tabs>
        <w:spacing w:after="0" w:afterAutospacing="0" w:line="240" w:lineRule="auto"/>
        <w:ind w:left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6. 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Информация о соблюдении порядка принятия проекта постановления: 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31"/>
        <w:tabs>
          <w:tab w:val="left" w:pos="1134" w:leader="none"/>
        </w:tabs>
        <w:spacing w:after="0" w:afterAutospacing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проект постановления принимается опросным путем.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31"/>
        <w:tabs>
          <w:tab w:val="left" w:pos="1134" w:leader="none"/>
        </w:tabs>
        <w:spacing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7. 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  <w:t xml:space="preserve">Указание на необходимость (или отсутствие необходимости) проведения процедуры оценки регулирующего воздействия: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39"/>
        <w:tabs>
          <w:tab w:val="left" w:pos="283" w:leader="none"/>
          <w:tab w:val="left" w:pos="425" w:leader="none"/>
          <w:tab w:val="left" w:pos="567" w:leader="none"/>
        </w:tabs>
        <w:spacing w:after="0" w:afterAutospacing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 xml:space="preserve">Проект указанного постановления</w:t>
      </w:r>
      <w:r>
        <w:rPr>
          <w:rFonts w:ascii="Times New Roman" w:hAnsi="Times New Roman" w:eastAsia="Times New Roman" w:cs="Times New Roman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highlight w:val="white"/>
        </w:rPr>
        <w:t xml:space="preserve">подлежит </w:t>
      </w:r>
      <w:r>
        <w:rPr>
          <w:rFonts w:ascii="Times New Roman" w:hAnsi="Times New Roman" w:eastAsia="Times New Roman" w:cs="Times New Roman"/>
          <w:highlight w:val="white"/>
        </w:rPr>
        <w:t xml:space="preserve">оц</w:t>
      </w:r>
      <w:r>
        <w:rPr>
          <w:rFonts w:ascii="Times New Roman" w:hAnsi="Times New Roman" w:eastAsia="Times New Roman" w:cs="Times New Roman"/>
          <w:highlight w:val="white"/>
        </w:rPr>
        <w:t xml:space="preserve">енке регулирующего воздействия</w:t>
      </w:r>
      <w:r>
        <w:rPr>
          <w:rFonts w:ascii="Times New Roman" w:hAnsi="Times New Roman" w:eastAsia="Times New Roman" w:cs="Times New Roman"/>
          <w:highlight w:val="white"/>
        </w:rPr>
        <w:t xml:space="preserve">, так как </w:t>
      </w:r>
      <w:r>
        <w:rPr>
          <w:rFonts w:ascii="Times New Roman" w:hAnsi="Times New Roman" w:eastAsia="Times New Roman" w:cs="Times New Roman"/>
          <w:highlight w:val="white"/>
        </w:rPr>
        <w:t xml:space="preserve">затрагивает вопросы осуществления предпринимательской </w:t>
      </w:r>
      <w:r>
        <w:rPr>
          <w:rFonts w:ascii="Times New Roman" w:hAnsi="Times New Roman" w:eastAsia="Times New Roman" w:cs="Times New Roman"/>
          <w:highlight w:val="white"/>
        </w:rPr>
        <w:br/>
      </w:r>
      <w:r>
        <w:rPr>
          <w:rFonts w:ascii="Times New Roman" w:hAnsi="Times New Roman" w:eastAsia="Times New Roman" w:cs="Times New Roman"/>
          <w:highlight w:val="white"/>
        </w:rPr>
        <w:t xml:space="preserve">и инвестиционной деятельности в Республике Хакасия.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31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en-US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31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31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31"/>
        <w:spacing w:after="0" w:afterAutospacing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Министр экономического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31"/>
        <w:spacing w:after="0" w:afterAutospacing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развития Республики Хакасия</w:t>
        <w:tab/>
        <w:t xml:space="preserve">                                                           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      Р.В. Ковтун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/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spacing w:after="57"/>
      <w:ind w:left="0" w:right="0" w:firstLine="0"/>
    </w:pPr>
  </w:style>
  <w:style w:type="paragraph" w:styleId="821">
    <w:name w:val="toc 2"/>
    <w:basedOn w:val="831"/>
    <w:next w:val="831"/>
    <w:uiPriority w:val="39"/>
    <w:unhideWhenUsed/>
    <w:pPr>
      <w:spacing w:after="57"/>
      <w:ind w:left="283" w:right="0" w:firstLine="0"/>
    </w:pPr>
  </w:style>
  <w:style w:type="paragraph" w:styleId="822">
    <w:name w:val="toc 3"/>
    <w:basedOn w:val="831"/>
    <w:next w:val="831"/>
    <w:uiPriority w:val="39"/>
    <w:unhideWhenUsed/>
    <w:pPr>
      <w:spacing w:after="57"/>
      <w:ind w:left="567" w:right="0" w:firstLine="0"/>
    </w:pPr>
  </w:style>
  <w:style w:type="paragraph" w:styleId="823">
    <w:name w:val="toc 4"/>
    <w:basedOn w:val="831"/>
    <w:next w:val="831"/>
    <w:uiPriority w:val="39"/>
    <w:unhideWhenUsed/>
    <w:pPr>
      <w:spacing w:after="57"/>
      <w:ind w:left="850" w:right="0" w:firstLine="0"/>
    </w:pPr>
  </w:style>
  <w:style w:type="paragraph" w:styleId="824">
    <w:name w:val="toc 5"/>
    <w:basedOn w:val="831"/>
    <w:next w:val="831"/>
    <w:uiPriority w:val="39"/>
    <w:unhideWhenUsed/>
    <w:pPr>
      <w:spacing w:after="57"/>
      <w:ind w:left="1134" w:right="0" w:firstLine="0"/>
    </w:pPr>
  </w:style>
  <w:style w:type="paragraph" w:styleId="825">
    <w:name w:val="toc 6"/>
    <w:basedOn w:val="831"/>
    <w:next w:val="831"/>
    <w:uiPriority w:val="39"/>
    <w:unhideWhenUsed/>
    <w:pPr>
      <w:spacing w:after="57"/>
      <w:ind w:left="1417" w:right="0" w:firstLine="0"/>
    </w:pPr>
  </w:style>
  <w:style w:type="paragraph" w:styleId="826">
    <w:name w:val="toc 7"/>
    <w:basedOn w:val="831"/>
    <w:next w:val="831"/>
    <w:uiPriority w:val="39"/>
    <w:unhideWhenUsed/>
    <w:pPr>
      <w:spacing w:after="57"/>
      <w:ind w:left="1701" w:right="0" w:firstLine="0"/>
    </w:pPr>
  </w:style>
  <w:style w:type="paragraph" w:styleId="827">
    <w:name w:val="toc 8"/>
    <w:basedOn w:val="831"/>
    <w:next w:val="831"/>
    <w:uiPriority w:val="39"/>
    <w:unhideWhenUsed/>
    <w:pPr>
      <w:spacing w:after="57"/>
      <w:ind w:left="1984" w:right="0" w:firstLine="0"/>
    </w:pPr>
  </w:style>
  <w:style w:type="paragraph" w:styleId="828">
    <w:name w:val="toc 9"/>
    <w:basedOn w:val="831"/>
    <w:next w:val="831"/>
    <w:uiPriority w:val="39"/>
    <w:unhideWhenUsed/>
    <w:pPr>
      <w:spacing w:after="57"/>
      <w:ind w:left="2268" w:right="0" w:firstLine="0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ind w:left="720"/>
      <w:contextualSpacing/>
    </w:pPr>
  </w:style>
  <w:style w:type="character" w:styleId="836" w:default="1">
    <w:name w:val="Default Paragraph Font"/>
    <w:uiPriority w:val="1"/>
    <w:semiHidden/>
    <w:unhideWhenUsed/>
  </w:style>
  <w:style w:type="paragraph" w:styleId="837" w:customStyle="1">
    <w:name w:val="ConsPlusTitle"/>
    <w:uiPriority w:val="99"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Calibri" w:hAnsi="Calibri" w:eastAsia="Times New Roman" w:cs="Calibri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38" w:customStyle="1">
    <w:name w:val="Обычный (веб)"/>
    <w:uiPriority w:val="99"/>
    <w:unhideWhenUsed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100" w:beforeAutospacing="1" w:after="100" w:afterAutospacing="1" w:line="240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39" w:customStyle="1">
    <w:name w:val="ConsPlusNormal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Пользователь11</cp:lastModifiedBy>
  <cp:revision>4</cp:revision>
  <dcterms:modified xsi:type="dcterms:W3CDTF">2026-08-26T03:18:44Z</dcterms:modified>
</cp:coreProperties>
</file>